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B9EB" w14:textId="6D4AA390" w:rsidR="00C436FA" w:rsidRDefault="00465898">
      <w:pPr>
        <w:rPr>
          <w:rFonts w:hint="eastAsia"/>
        </w:rPr>
      </w:pPr>
      <w:r>
        <w:rPr>
          <w:rFonts w:hint="eastAsia"/>
        </w:rPr>
        <w:t>给</w:t>
      </w:r>
      <w:r w:rsidR="00C436FA">
        <w:rPr>
          <w:rFonts w:hint="eastAsia"/>
        </w:rPr>
        <w:t>组长</w:t>
      </w:r>
      <w:r>
        <w:rPr>
          <w:rFonts w:hint="eastAsia"/>
        </w:rPr>
        <w:t>的话</w:t>
      </w:r>
    </w:p>
    <w:p w14:paraId="4D9AF809" w14:textId="4D2A4B8F" w:rsidR="00C436FA" w:rsidRDefault="00C436FA"/>
    <w:p w14:paraId="6AA18211" w14:textId="1E86BB60" w:rsidR="00C436FA" w:rsidRDefault="00C436FA">
      <w:r w:rsidRPr="00C436FA">
        <w:rPr>
          <w:rFonts w:hint="eastAsia"/>
        </w:rPr>
        <w:t>教师：</w:t>
      </w:r>
      <w:hyperlink r:id="rId4" w:history="1">
        <w:r w:rsidRPr="00C436FA">
          <w:rPr>
            <w:rStyle w:val="Hyperlink"/>
            <w:rFonts w:hint="eastAsia"/>
          </w:rPr>
          <w:t>多位教授</w:t>
        </w:r>
      </w:hyperlink>
    </w:p>
    <w:p w14:paraId="31CF2532" w14:textId="72D2C867" w:rsidR="00C436FA" w:rsidRDefault="00C436FA"/>
    <w:p w14:paraId="1B5EFE13" w14:textId="59AB7E93" w:rsidR="00C436FA" w:rsidRPr="00C436FA" w:rsidRDefault="00C436FA">
      <w:pPr>
        <w:rPr>
          <w:rFonts w:ascii="SimSun" w:eastAsia="SimSun" w:hAnsi="SimSun"/>
        </w:rPr>
      </w:pPr>
      <w:r w:rsidRPr="00C436FA">
        <w:rPr>
          <w:rFonts w:ascii="SimSun" w:eastAsia="SimSun" w:hAnsi="SimSun" w:hint="eastAsia"/>
        </w:rPr>
        <w:t>欢迎来到我们的</w:t>
      </w:r>
      <w:r>
        <w:rPr>
          <w:rFonts w:ascii="SimSun" w:eastAsia="SimSun" w:hAnsi="SimSun" w:hint="eastAsia"/>
        </w:rPr>
        <w:t>查经</w:t>
      </w:r>
      <w:r w:rsidRPr="00C436FA">
        <w:rPr>
          <w:rFonts w:ascii="SimSun" w:eastAsia="SimSun" w:hAnsi="SimSun" w:hint="eastAsia"/>
        </w:rPr>
        <w:t>学习小组！</w:t>
      </w:r>
      <w:r w:rsidRPr="00C436FA">
        <w:rPr>
          <w:rFonts w:hint="eastAsia"/>
        </w:rPr>
        <w:t xml:space="preserve">Thirdmill </w:t>
      </w:r>
      <w:r w:rsidRPr="00C436FA">
        <w:rPr>
          <w:rFonts w:ascii="SimSun" w:eastAsia="SimSun" w:hAnsi="SimSun" w:hint="eastAsia"/>
        </w:rPr>
        <w:t>制作教材的主要目</w:t>
      </w:r>
      <w:r w:rsidR="00233607">
        <w:rPr>
          <w:rFonts w:ascii="SimSun" w:eastAsia="SimSun" w:hAnsi="SimSun" w:hint="eastAsia"/>
        </w:rPr>
        <w:t>的</w:t>
      </w:r>
      <w:r w:rsidRPr="00C436FA">
        <w:rPr>
          <w:rFonts w:ascii="SimSun" w:eastAsia="SimSun" w:hAnsi="SimSun" w:hint="eastAsia"/>
        </w:rPr>
        <w:t>是帮助世界各地的教会领袖更深入地学习和教导圣经。这个为期 8 周的小组学习改编自我们的希伯来书系列，重点介绍和应用</w:t>
      </w:r>
      <w:r>
        <w:rPr>
          <w:rFonts w:ascii="SimSun" w:eastAsia="SimSun" w:hAnsi="SimSun" w:hint="eastAsia"/>
        </w:rPr>
        <w:t>该</w:t>
      </w:r>
      <w:r w:rsidRPr="00C436FA">
        <w:rPr>
          <w:rFonts w:ascii="SimSun" w:eastAsia="SimSun" w:hAnsi="SimSun" w:hint="eastAsia"/>
        </w:rPr>
        <w:t>书的背景、目的、内容和结构。我们的目标是让您了解并应用希伯来书作者对他的原</w:t>
      </w:r>
      <w:r w:rsidR="00DF207D">
        <w:rPr>
          <w:rFonts w:ascii="SimSun" w:eastAsia="SimSun" w:hAnsi="SimSun" w:hint="eastAsia"/>
        </w:rPr>
        <w:t>本</w:t>
      </w:r>
      <w:r w:rsidRPr="00C436FA">
        <w:rPr>
          <w:rFonts w:ascii="SimSun" w:eastAsia="SimSun" w:hAnsi="SimSun" w:hint="eastAsia"/>
        </w:rPr>
        <w:t>读者的关注点，即拒绝</w:t>
      </w:r>
      <w:r w:rsidR="00DF207D">
        <w:rPr>
          <w:rFonts w:ascii="SimSun" w:eastAsia="SimSun" w:hAnsi="SimSun" w:hint="eastAsia"/>
        </w:rPr>
        <w:t>错谬</w:t>
      </w:r>
      <w:r w:rsidRPr="00C436FA">
        <w:rPr>
          <w:rFonts w:ascii="SimSun" w:eastAsia="SimSun" w:hAnsi="SimSun" w:hint="eastAsia"/>
        </w:rPr>
        <w:t>的教导并在充满挑战的情况下仍然忠于耶稣。这些教</w:t>
      </w:r>
      <w:r w:rsidR="00DF207D">
        <w:rPr>
          <w:rFonts w:ascii="SimSun" w:eastAsia="SimSun" w:hAnsi="SimSun" w:hint="eastAsia"/>
        </w:rPr>
        <w:t>导</w:t>
      </w:r>
      <w:r w:rsidRPr="00C436FA">
        <w:rPr>
          <w:rFonts w:ascii="SimSun" w:eastAsia="SimSun" w:hAnsi="SimSun" w:hint="eastAsia"/>
        </w:rPr>
        <w:t>在今天和 2000 年前一样重要。</w:t>
      </w:r>
      <w:r w:rsidR="00DF207D">
        <w:rPr>
          <w:rFonts w:ascii="SimSun" w:eastAsia="SimSun" w:hAnsi="SimSun" w:hint="eastAsia"/>
        </w:rPr>
        <w:t>查经学习计划为</w:t>
      </w:r>
      <w:r w:rsidRPr="00C436FA">
        <w:rPr>
          <w:rFonts w:ascii="SimSun" w:eastAsia="SimSun" w:hAnsi="SimSun" w:hint="eastAsia"/>
        </w:rPr>
        <w:t>每</w:t>
      </w:r>
      <w:r w:rsidR="00DF207D">
        <w:rPr>
          <w:rFonts w:ascii="SimSun" w:eastAsia="SimSun" w:hAnsi="SimSun" w:hint="eastAsia"/>
        </w:rPr>
        <w:t>个系列</w:t>
      </w:r>
      <w:r w:rsidRPr="00C436FA">
        <w:rPr>
          <w:rFonts w:ascii="SimSun" w:eastAsia="SimSun" w:hAnsi="SimSun" w:hint="eastAsia"/>
        </w:rPr>
        <w:t>大约需要 50-60 分钟，但欢迎您根据自己的情况</w:t>
      </w:r>
      <w:r w:rsidR="00DF207D">
        <w:rPr>
          <w:rFonts w:ascii="SimSun" w:eastAsia="SimSun" w:hAnsi="SimSun" w:hint="eastAsia"/>
        </w:rPr>
        <w:t>来做</w:t>
      </w:r>
      <w:r w:rsidRPr="00C436FA">
        <w:rPr>
          <w:rFonts w:ascii="SimSun" w:eastAsia="SimSun" w:hAnsi="SimSun" w:hint="eastAsia"/>
        </w:rPr>
        <w:t>调整，让每个部分</w:t>
      </w:r>
      <w:r w:rsidR="00DF207D">
        <w:rPr>
          <w:rFonts w:ascii="SimSun" w:eastAsia="SimSun" w:hAnsi="SimSun" w:hint="eastAsia"/>
        </w:rPr>
        <w:t>或</w:t>
      </w:r>
      <w:r w:rsidRPr="00C436FA">
        <w:rPr>
          <w:rFonts w:ascii="SimSun" w:eastAsia="SimSun" w:hAnsi="SimSun" w:hint="eastAsia"/>
        </w:rPr>
        <w:t>长</w:t>
      </w:r>
      <w:r w:rsidR="00DF207D">
        <w:rPr>
          <w:rFonts w:ascii="SimSun" w:eastAsia="SimSun" w:hAnsi="SimSun" w:hint="eastAsia"/>
        </w:rPr>
        <w:t>或</w:t>
      </w:r>
      <w:r w:rsidRPr="00C436FA">
        <w:rPr>
          <w:rFonts w:ascii="SimSun" w:eastAsia="SimSun" w:hAnsi="SimSun" w:hint="eastAsia"/>
        </w:rPr>
        <w:t>短，以对您的小组有益。这项</w:t>
      </w:r>
      <w:r w:rsidR="00DF207D">
        <w:rPr>
          <w:rFonts w:ascii="SimSun" w:eastAsia="SimSun" w:hAnsi="SimSun" w:hint="eastAsia"/>
        </w:rPr>
        <w:t>查经学习系列</w:t>
      </w:r>
      <w:r w:rsidRPr="00C436FA">
        <w:rPr>
          <w:rFonts w:ascii="SimSun" w:eastAsia="SimSun" w:hAnsi="SimSun" w:hint="eastAsia"/>
        </w:rPr>
        <w:t>可以单独</w:t>
      </w:r>
      <w:r w:rsidR="00233607">
        <w:rPr>
          <w:rFonts w:ascii="SimSun" w:eastAsia="SimSun" w:hAnsi="SimSun" w:hint="eastAsia"/>
        </w:rPr>
        <w:t>一个人</w:t>
      </w:r>
      <w:r w:rsidRPr="00C436FA">
        <w:rPr>
          <w:rFonts w:ascii="SimSun" w:eastAsia="SimSun" w:hAnsi="SimSun" w:hint="eastAsia"/>
        </w:rPr>
        <w:t>进行，但它旨在在虚拟小组环境中完成，以取代典型的每周成人</w:t>
      </w:r>
      <w:r w:rsidR="00DF207D">
        <w:rPr>
          <w:rFonts w:ascii="SimSun" w:eastAsia="SimSun" w:hAnsi="SimSun" w:hint="eastAsia"/>
        </w:rPr>
        <w:t>查</w:t>
      </w:r>
      <w:r w:rsidRPr="00C436FA">
        <w:rPr>
          <w:rFonts w:ascii="SimSun" w:eastAsia="SimSun" w:hAnsi="SimSun" w:hint="eastAsia"/>
        </w:rPr>
        <w:t>经学习或主日学。您可以通过第三方虚拟网络平台（如</w:t>
      </w:r>
      <w:r w:rsidRPr="00C436FA">
        <w:rPr>
          <w:rFonts w:hint="eastAsia"/>
        </w:rPr>
        <w:t>Zoom</w:t>
      </w:r>
      <w:r w:rsidRPr="00C436FA">
        <w:rPr>
          <w:rFonts w:ascii="SimSun" w:eastAsia="SimSun" w:hAnsi="SimSun" w:hint="eastAsia"/>
        </w:rPr>
        <w:t>或</w:t>
      </w:r>
      <w:r w:rsidRPr="00C436FA">
        <w:rPr>
          <w:rFonts w:hint="eastAsia"/>
        </w:rPr>
        <w:t>Skype</w:t>
      </w:r>
      <w:r w:rsidRPr="00C436FA">
        <w:rPr>
          <w:rFonts w:ascii="SimSun" w:eastAsia="SimSun" w:hAnsi="SimSun" w:hint="eastAsia"/>
        </w:rPr>
        <w:t>）一起观看视频，也可以在在线见面讨论之前观看视频。有些</w:t>
      </w:r>
      <w:r w:rsidR="004F66F4">
        <w:rPr>
          <w:rFonts w:ascii="SimSun" w:eastAsia="SimSun" w:hAnsi="SimSun" w:hint="eastAsia"/>
        </w:rPr>
        <w:t>查经小组</w:t>
      </w:r>
      <w:r w:rsidRPr="00C436FA">
        <w:rPr>
          <w:rFonts w:ascii="SimSun" w:eastAsia="SimSun" w:hAnsi="SimSun" w:hint="eastAsia"/>
        </w:rPr>
        <w:t>甚至可能通过团体电话聚集在一起。每个视频大约 15 分钟长，以便对每个部分进行充分的讨论。我们还为每个部分添加了大概时间，以防您要遵守</w:t>
      </w:r>
      <w:r w:rsidR="00E87044">
        <w:rPr>
          <w:rFonts w:ascii="SimSun" w:eastAsia="SimSun" w:hAnsi="SimSun" w:hint="eastAsia"/>
        </w:rPr>
        <w:t>一定</w:t>
      </w:r>
      <w:r w:rsidRPr="00C436FA">
        <w:rPr>
          <w:rFonts w:ascii="SimSun" w:eastAsia="SimSun" w:hAnsi="SimSun" w:hint="eastAsia"/>
        </w:rPr>
        <w:t>的时间限制。随意使用</w:t>
      </w:r>
      <w:r w:rsidR="00233607">
        <w:rPr>
          <w:rFonts w:ascii="SimSun" w:eastAsia="SimSun" w:hAnsi="SimSun" w:hint="eastAsia"/>
        </w:rPr>
        <w:t>多少个</w:t>
      </w:r>
      <w:r w:rsidRPr="00C436FA">
        <w:rPr>
          <w:rFonts w:ascii="SimSun" w:eastAsia="SimSun" w:hAnsi="SimSun" w:hint="eastAsia"/>
        </w:rPr>
        <w:t>所提供的问题。我们希望这些课程可以成为在这些困难时期共同成长的一种方式。最后，如果您想下载完整的课程指南或每课的</w:t>
      </w:r>
      <w:r w:rsidR="00233607">
        <w:rPr>
          <w:rFonts w:ascii="SimSun" w:eastAsia="SimSun" w:hAnsi="SimSun" w:hint="eastAsia"/>
        </w:rPr>
        <w:t>课程</w:t>
      </w:r>
      <w:r w:rsidR="00957D23">
        <w:rPr>
          <w:rFonts w:ascii="SimSun" w:eastAsia="SimSun" w:hAnsi="SimSun" w:hint="eastAsia"/>
        </w:rPr>
        <w:t>文本</w:t>
      </w:r>
      <w:r w:rsidRPr="00C436FA">
        <w:rPr>
          <w:rFonts w:ascii="SimSun" w:eastAsia="SimSun" w:hAnsi="SimSun" w:hint="eastAsia"/>
        </w:rPr>
        <w:t>，您可以在</w:t>
      </w:r>
      <w:hyperlink r:id="rId5" w:history="1">
        <w:r w:rsidRPr="00957D23">
          <w:rPr>
            <w:rStyle w:val="Hyperlink"/>
            <w:rFonts w:ascii="SimSun" w:eastAsia="SimSun" w:hAnsi="SimSun" w:hint="eastAsia"/>
          </w:rPr>
          <w:t>希伯来书</w:t>
        </w:r>
      </w:hyperlink>
      <w:r w:rsidRPr="00C436FA">
        <w:rPr>
          <w:rFonts w:ascii="SimSun" w:eastAsia="SimSun" w:hAnsi="SimSun" w:hint="eastAsia"/>
        </w:rPr>
        <w:t>系列</w:t>
      </w:r>
      <w:r w:rsidR="00233607">
        <w:rPr>
          <w:rFonts w:ascii="SimSun" w:eastAsia="SimSun" w:hAnsi="SimSun" w:hint="eastAsia"/>
        </w:rPr>
        <w:t>网</w:t>
      </w:r>
      <w:r w:rsidRPr="00C436FA">
        <w:rPr>
          <w:rFonts w:ascii="SimSun" w:eastAsia="SimSun" w:hAnsi="SimSun" w:hint="eastAsia"/>
        </w:rPr>
        <w:t>页上找到这些资源。</w:t>
      </w:r>
    </w:p>
    <w:p w14:paraId="3B7C1F40" w14:textId="77777777" w:rsidR="00C436FA" w:rsidRDefault="00C436FA"/>
    <w:sectPr w:rsidR="00C436FA" w:rsidSect="002B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FA"/>
    <w:rsid w:val="00233607"/>
    <w:rsid w:val="002B71E8"/>
    <w:rsid w:val="00465898"/>
    <w:rsid w:val="004F66F4"/>
    <w:rsid w:val="006963EF"/>
    <w:rsid w:val="00840EEE"/>
    <w:rsid w:val="00957D23"/>
    <w:rsid w:val="00C436FA"/>
    <w:rsid w:val="00DF207D"/>
    <w:rsid w:val="00E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923D9"/>
  <w15:chartTrackingRefBased/>
  <w15:docId w15:val="{1A259328-DD46-0D43-8F13-8ADD2EBB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.thirdmill.org/seminary/course.asp/vs/heb" TargetMode="External"/><Relationship Id="rId4" Type="http://schemas.openxmlformats.org/officeDocument/2006/relationships/hyperlink" Target="http://c.thirdmill.org/seminary/multi.asp/au/multi_h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Fengxia Ma</dc:creator>
  <cp:keywords/>
  <dc:description/>
  <cp:lastModifiedBy>Microsoft Office User</cp:lastModifiedBy>
  <cp:revision>5</cp:revision>
  <dcterms:created xsi:type="dcterms:W3CDTF">2021-07-12T12:03:00Z</dcterms:created>
  <dcterms:modified xsi:type="dcterms:W3CDTF">2021-12-20T13:56:00Z</dcterms:modified>
</cp:coreProperties>
</file>